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68" w:rsidRPr="00664E68" w:rsidRDefault="00664E68" w:rsidP="00664E68">
      <w:pPr>
        <w:ind w:left="0" w:firstLine="567"/>
        <w:jc w:val="both"/>
        <w:rPr>
          <w:b/>
        </w:rPr>
      </w:pPr>
      <w:r w:rsidRPr="00664E68">
        <w:rPr>
          <w:b/>
        </w:rPr>
        <w:t>Модуль 2. СПЕЦИФИКА ХУДОЖЕСТВЕННОЙ ЛИТЕРАТУРЫ</w:t>
      </w:r>
    </w:p>
    <w:p w:rsidR="00664E68" w:rsidRDefault="00664E68" w:rsidP="00664E68">
      <w:pPr>
        <w:ind w:left="0" w:firstLine="567"/>
        <w:jc w:val="both"/>
      </w:pPr>
    </w:p>
    <w:p w:rsidR="00664E68" w:rsidRDefault="00664E68" w:rsidP="00664E68">
      <w:pPr>
        <w:ind w:left="0" w:firstLine="567"/>
        <w:jc w:val="both"/>
      </w:pPr>
      <w:r>
        <w:t xml:space="preserve">     Термином «литература» обозначают любые произведения человеческой мысли, закрепленные в письменном слове и обладающие общественным значением. Различают литературу техническую, научную, публицистическую, справочную и др. Однако в более строгом смысле литературой обычно называют произведения художественной литературы, которая в свою очередь, является разновидностью художественного творчества, т.е. искусства.</w:t>
      </w:r>
    </w:p>
    <w:p w:rsidR="00664E68" w:rsidRDefault="00664E68" w:rsidP="00664E68">
      <w:pPr>
        <w:ind w:left="0" w:firstLine="567"/>
        <w:jc w:val="both"/>
      </w:pPr>
      <w:r>
        <w:t xml:space="preserve">     </w:t>
      </w:r>
      <w:r w:rsidRPr="00B525BF">
        <w:rPr>
          <w:b/>
        </w:rPr>
        <w:t>Искусство</w:t>
      </w:r>
      <w:r>
        <w:t xml:space="preserve"> – вид духовного освоения действительности человеком, имеющий целью формирование и развитие его способности творчески преобразовывать окружающий мир и самого себя. Художественное произведение есть результат (продукт) художественного творчества. Оно в чувственно-материальной форме воплощает духовно-содержательный замысел художника и является основным хранителем и источником информации в сфере художественной культуры. </w:t>
      </w:r>
    </w:p>
    <w:p w:rsidR="00664E68" w:rsidRDefault="00664E68" w:rsidP="00664E68">
      <w:pPr>
        <w:ind w:left="0" w:firstLine="567"/>
        <w:jc w:val="both"/>
      </w:pPr>
      <w:r>
        <w:t xml:space="preserve">     </w:t>
      </w:r>
      <w:r w:rsidR="00B525BF">
        <w:t>Произведения искусства составляю</w:t>
      </w:r>
      <w:r>
        <w:t xml:space="preserve">т необходимую принадлежность </w:t>
      </w:r>
      <w:proofErr w:type="gramStart"/>
      <w:r>
        <w:t>жизни</w:t>
      </w:r>
      <w:proofErr w:type="gramEnd"/>
      <w:r>
        <w:t xml:space="preserve"> как отдельного человека, так и человеческого общества в целом. </w:t>
      </w:r>
    </w:p>
    <w:p w:rsidR="00664E68" w:rsidRDefault="00664E68" w:rsidP="00664E68">
      <w:pPr>
        <w:ind w:left="0" w:firstLine="567"/>
        <w:jc w:val="both"/>
      </w:pPr>
      <w:r>
        <w:t xml:space="preserve">        Древние формы освоения мира основывались на синкретизме. В течение многовековой жизни и деятельности людей возникали различные виды искусства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раницы которых долгое время не были четко очерчены. Постепенно приходило понимание потребности разграничения художественных средств и образов, свойственных разным искусствам.</w:t>
      </w:r>
    </w:p>
    <w:p w:rsidR="00664E68" w:rsidRDefault="00664E68" w:rsidP="00664E68">
      <w:pPr>
        <w:ind w:left="0" w:firstLine="567"/>
        <w:jc w:val="both"/>
      </w:pPr>
      <w:r>
        <w:t xml:space="preserve">     Все виды искусства духовно обогащают и облагораживают человека, сообщают ему много различных знаний и эмоций. Вне человека и его эмоций искусства нет и быть не может. Предметом искусства, а значит, и литературы, </w:t>
      </w:r>
      <w:r w:rsidR="00B525BF">
        <w:t xml:space="preserve"> </w:t>
      </w:r>
      <w:r>
        <w:t>является человек, его внутренняя и внешняя жизнь</w:t>
      </w:r>
      <w:r w:rsidR="00B525BF">
        <w:t xml:space="preserve">, а также </w:t>
      </w:r>
      <w:r>
        <w:t xml:space="preserve"> все, что так или иначе связано с ним.  </w:t>
      </w:r>
      <w:proofErr w:type="gramStart"/>
      <w:r>
        <w:t xml:space="preserve">Общие свойства искусства находят специфическое проявление в разных его видах, которые в разное время подразделяли то на изобразительные (эпический и драматический роды </w:t>
      </w:r>
      <w:r>
        <w:lastRenderedPageBreak/>
        <w:t xml:space="preserve">литературы, живопись, скульптура и пантомима) и экспрессивные (лирический род литературы, музыка, хореография, архитектура); то на пространственные и </w:t>
      </w:r>
      <w:proofErr w:type="spellStart"/>
      <w:r>
        <w:t>временны́е</w:t>
      </w:r>
      <w:proofErr w:type="spellEnd"/>
      <w:r>
        <w:t xml:space="preserve"> и т.д. </w:t>
      </w:r>
      <w:proofErr w:type="gramEnd"/>
    </w:p>
    <w:p w:rsidR="00664E68" w:rsidRDefault="00664E68" w:rsidP="00664E68">
      <w:pPr>
        <w:ind w:left="0" w:firstLine="567"/>
        <w:jc w:val="both"/>
      </w:pPr>
      <w:r>
        <w:t xml:space="preserve">Современная их классификация предполагает разделение классических видов искусств </w:t>
      </w:r>
      <w:proofErr w:type="gramStart"/>
      <w:r>
        <w:t>на</w:t>
      </w:r>
      <w:proofErr w:type="gramEnd"/>
      <w:r>
        <w:t xml:space="preserve">  </w:t>
      </w:r>
    </w:p>
    <w:p w:rsidR="00664E68" w:rsidRDefault="00664E68" w:rsidP="00664E68">
      <w:pPr>
        <w:ind w:left="0" w:firstLine="567"/>
        <w:jc w:val="both"/>
      </w:pPr>
      <w:proofErr w:type="gramStart"/>
      <w:r>
        <w:t>пространственные</w:t>
      </w:r>
      <w:proofErr w:type="gramEnd"/>
      <w:r>
        <w:t xml:space="preserve"> (архитектура), </w:t>
      </w:r>
    </w:p>
    <w:p w:rsidR="00664E68" w:rsidRDefault="00B525BF" w:rsidP="00B525BF">
      <w:pPr>
        <w:ind w:left="0"/>
        <w:jc w:val="both"/>
      </w:pPr>
      <w:r>
        <w:t xml:space="preserve">       </w:t>
      </w:r>
      <w:r w:rsidR="00664E68">
        <w:t xml:space="preserve"> </w:t>
      </w:r>
      <w:proofErr w:type="spellStart"/>
      <w:proofErr w:type="gramStart"/>
      <w:r w:rsidR="00664E68">
        <w:t>временны</w:t>
      </w:r>
      <w:proofErr w:type="gramEnd"/>
      <w:r w:rsidR="00664E68">
        <w:t>́е</w:t>
      </w:r>
      <w:proofErr w:type="spellEnd"/>
      <w:r w:rsidR="00664E68">
        <w:t xml:space="preserve"> (литература),</w:t>
      </w:r>
    </w:p>
    <w:p w:rsidR="00664E68" w:rsidRDefault="00664E68" w:rsidP="00664E68">
      <w:pPr>
        <w:ind w:left="0" w:firstLine="567"/>
        <w:jc w:val="both"/>
      </w:pPr>
      <w:proofErr w:type="gramStart"/>
      <w:r>
        <w:t>изобразительные</w:t>
      </w:r>
      <w:proofErr w:type="gramEnd"/>
      <w:r>
        <w:t xml:space="preserve"> (живопись, графика скульптура); </w:t>
      </w:r>
    </w:p>
    <w:p w:rsidR="00664E68" w:rsidRDefault="00664E68" w:rsidP="00B525BF">
      <w:pPr>
        <w:jc w:val="both"/>
      </w:pPr>
      <w:proofErr w:type="gramStart"/>
      <w:r>
        <w:t>экспрессивные</w:t>
      </w:r>
      <w:proofErr w:type="gramEnd"/>
      <w:r>
        <w:t xml:space="preserve"> (музыка), </w:t>
      </w:r>
    </w:p>
    <w:p w:rsidR="00664E68" w:rsidRDefault="00664E68" w:rsidP="00664E68">
      <w:pPr>
        <w:ind w:left="0" w:firstLine="567"/>
        <w:jc w:val="both"/>
      </w:pPr>
      <w:proofErr w:type="spellStart"/>
      <w:r>
        <w:t>презентативные</w:t>
      </w:r>
      <w:proofErr w:type="spellEnd"/>
      <w:r>
        <w:t xml:space="preserve"> (театр, кино).</w:t>
      </w:r>
    </w:p>
    <w:p w:rsidR="00664E68" w:rsidRDefault="00664E68" w:rsidP="00664E68">
      <w:pPr>
        <w:ind w:left="0" w:firstLine="567"/>
        <w:jc w:val="both"/>
      </w:pPr>
      <w:r>
        <w:t>В последнее время появилось множество искусств, обладающих синтетическим характером.</w:t>
      </w:r>
    </w:p>
    <w:p w:rsidR="00664E68" w:rsidRDefault="00664E68" w:rsidP="00664E68">
      <w:pPr>
        <w:ind w:left="0" w:firstLine="567"/>
        <w:jc w:val="both"/>
      </w:pPr>
    </w:p>
    <w:p w:rsidR="00664E68" w:rsidRPr="00664E68" w:rsidRDefault="00664E68" w:rsidP="00664E68">
      <w:pPr>
        <w:ind w:left="0" w:firstLine="567"/>
        <w:jc w:val="both"/>
        <w:rPr>
          <w:b/>
        </w:rPr>
      </w:pPr>
      <w:r w:rsidRPr="00664E68">
        <w:rPr>
          <w:b/>
        </w:rPr>
        <w:t xml:space="preserve"> Художественный образ (предварительное знакомство)</w:t>
      </w:r>
    </w:p>
    <w:p w:rsidR="00664E68" w:rsidRDefault="00664E68" w:rsidP="00664E68">
      <w:pPr>
        <w:ind w:left="0" w:firstLine="567"/>
        <w:jc w:val="both"/>
      </w:pPr>
    </w:p>
    <w:p w:rsidR="00664E68" w:rsidRDefault="00664E68" w:rsidP="00664E68">
      <w:pPr>
        <w:ind w:left="0" w:firstLine="567"/>
        <w:jc w:val="both"/>
      </w:pPr>
      <w:r>
        <w:t xml:space="preserve">Искусство – это мышление художественными образами, поэтому образность является общим существенным признаком всех видов искусства. </w:t>
      </w:r>
      <w:r w:rsidRPr="00B525BF">
        <w:rPr>
          <w:b/>
        </w:rPr>
        <w:t xml:space="preserve">Художественный образ </w:t>
      </w:r>
      <w:r>
        <w:t xml:space="preserve">– это специфический для искусства способ отражения, воспроизведения жизни, ее обобщение с позиции эстетического идеала художника в живой, конкретно-чувственной форме. </w:t>
      </w:r>
    </w:p>
    <w:p w:rsidR="00664E68" w:rsidRDefault="00664E68" w:rsidP="00664E68">
      <w:pPr>
        <w:ind w:left="0" w:firstLine="567"/>
        <w:jc w:val="both"/>
      </w:pPr>
      <w:r>
        <w:t>Художественный образ является особым, присущим только искусству способом освоения и преобразования действительности. В художественном образе неразрывно слиты объективно-познавательное и субъективно-творческое начала.</w:t>
      </w:r>
    </w:p>
    <w:p w:rsidR="00664E68" w:rsidRDefault="00664E68" w:rsidP="00664E68">
      <w:pPr>
        <w:ind w:left="0" w:firstLine="567"/>
        <w:jc w:val="both"/>
      </w:pPr>
      <w:r>
        <w:t xml:space="preserve">Одним из важнейших специфических признаков искусства является и художественная условность как принцип художественной изобразительности, в целом обозначающий </w:t>
      </w:r>
      <w:proofErr w:type="spellStart"/>
      <w:r>
        <w:t>нетождественность</w:t>
      </w:r>
      <w:proofErr w:type="spellEnd"/>
      <w:r>
        <w:t xml:space="preserve"> художественного образа объекту воспроизведения. Художественная специфика образа определяется тем, что он отражает и осмысливает существующую действительность и творит новый, вымышленный мир.</w:t>
      </w:r>
    </w:p>
    <w:p w:rsidR="00664E68" w:rsidRDefault="00664E68" w:rsidP="00664E68">
      <w:pPr>
        <w:ind w:left="0" w:firstLine="567"/>
        <w:jc w:val="both"/>
      </w:pPr>
      <w:r>
        <w:lastRenderedPageBreak/>
        <w:t xml:space="preserve">Без образов произведения искусства быть не может. В изобразительных искусствах образ всегда воспринимается зрительно. Но в музыке художественный образ обращен не к зрению, а к слуху, и не обязательно должен вызывать какие-то зрительные ассоциации не обязательно должен «изображать». В художественной литературе </w:t>
      </w:r>
      <w:proofErr w:type="gramStart"/>
      <w:r>
        <w:t>зрительная</w:t>
      </w:r>
      <w:proofErr w:type="gramEnd"/>
      <w:r>
        <w:t xml:space="preserve"> </w:t>
      </w:r>
      <w:proofErr w:type="spellStart"/>
      <w:r>
        <w:t>представимость</w:t>
      </w:r>
      <w:proofErr w:type="spellEnd"/>
      <w:r>
        <w:t xml:space="preserve"> образа тоже не является общим правилом (хотя встречается очень часто); обычно образом называют действующее лицо или литературного героя, однако это – сужение понятия «художественный образ». </w:t>
      </w:r>
    </w:p>
    <w:p w:rsidR="00664E68" w:rsidRDefault="00664E68" w:rsidP="00664E68">
      <w:pPr>
        <w:ind w:left="0" w:firstLine="567"/>
        <w:jc w:val="both"/>
      </w:pPr>
      <w:r>
        <w:t xml:space="preserve"> Фактически любое явление, творчески воссозданное в художественном произведении, является художественным образом. </w:t>
      </w:r>
    </w:p>
    <w:p w:rsidR="00664E68" w:rsidRDefault="00664E68" w:rsidP="00664E68">
      <w:pPr>
        <w:ind w:left="0" w:firstLine="567"/>
        <w:jc w:val="both"/>
      </w:pPr>
    </w:p>
    <w:p w:rsidR="00664E68" w:rsidRPr="00664E68" w:rsidRDefault="00664E68" w:rsidP="00664E68">
      <w:pPr>
        <w:ind w:left="0" w:firstLine="567"/>
        <w:jc w:val="both"/>
        <w:rPr>
          <w:b/>
        </w:rPr>
      </w:pPr>
      <w:r w:rsidRPr="00664E68">
        <w:rPr>
          <w:b/>
        </w:rPr>
        <w:t>Место художественной литературы в ряду искусств</w:t>
      </w:r>
    </w:p>
    <w:p w:rsidR="00664E68" w:rsidRDefault="00664E68" w:rsidP="00664E68">
      <w:pPr>
        <w:ind w:left="0" w:firstLine="567"/>
        <w:jc w:val="both"/>
      </w:pPr>
    </w:p>
    <w:p w:rsidR="00664E68" w:rsidRDefault="00664E68" w:rsidP="00664E68">
      <w:pPr>
        <w:ind w:left="0" w:firstLine="567"/>
        <w:jc w:val="both"/>
      </w:pPr>
      <w:r>
        <w:t>В разные периоды культурного развития человечества литературе отводили разное место в ряду других видов искусства – от ведущего до одного из последних. Например, античные мыслители считали скульптуру важнейшим из искусств. В XVIII веке в европейской эстетике возникла тенденция выдвижения на первое место литературы. Деятели искусства Возрождения и классицисты, как и античные мыслители, были убеждены в преимуществах скульптуры и живописи перед литературой. Романтики на первое место среди всех видов искусств</w:t>
      </w:r>
      <w:r w:rsidR="002A02B1">
        <w:t>а</w:t>
      </w:r>
      <w:r>
        <w:t xml:space="preserve"> ставили поэзию и музыку. Символисты считали музыку высшей формой культуры, а поэзию старались всячески приблизить к музыке. </w:t>
      </w:r>
    </w:p>
    <w:p w:rsidR="00664E68" w:rsidRDefault="00664E68" w:rsidP="00664E68">
      <w:pPr>
        <w:ind w:left="0" w:firstLine="567"/>
        <w:jc w:val="both"/>
      </w:pPr>
      <w:r>
        <w:t xml:space="preserve">Своеобразие литературы, ее отличие от других видов искусства обусловлено тем, что это – словесное (вербальное) искусство, поскольку ее «первоэлементом» является слово. Используя слово в качестве основного «строительного» материала при создании образов, литература обладает большими возможностями в художественном освоении мира. </w:t>
      </w:r>
      <w:proofErr w:type="gramStart"/>
      <w:r>
        <w:t xml:space="preserve">Будучи, по сути, временным искусством, литература как никакое </w:t>
      </w:r>
      <w:r w:rsidR="002A02B1">
        <w:t xml:space="preserve">другое </w:t>
      </w:r>
      <w:r>
        <w:t>искусство способна воспроизводить действительность и во времени</w:t>
      </w:r>
      <w:r w:rsidR="002A02B1">
        <w:t>,</w:t>
      </w:r>
      <w:r>
        <w:t xml:space="preserve"> и в пространстве, и </w:t>
      </w:r>
      <w:r>
        <w:lastRenderedPageBreak/>
        <w:t>в экспрессии, и в «звуковых»</w:t>
      </w:r>
      <w:r w:rsidR="002A02B1">
        <w:t>,</w:t>
      </w:r>
      <w:r>
        <w:t xml:space="preserve"> и в «картинных» образах, безгранично расширяя для читателя сферу его жизненных впечатлений (правда, словесные образы</w:t>
      </w:r>
      <w:r w:rsidR="002A02B1">
        <w:t>,</w:t>
      </w:r>
      <w:r>
        <w:t xml:space="preserve"> в отличие от живописных и скульптурных, не наглядны, они возникают в воображении читателя лишь вследствие ассоциативной связи слов и представлений</w:t>
      </w:r>
      <w:proofErr w:type="gramEnd"/>
      <w:r>
        <w:t xml:space="preserve">, поэтому интенсивность эстетического впечатления зависит во многом от читательского восприятия). </w:t>
      </w:r>
    </w:p>
    <w:p w:rsidR="00664E68" w:rsidRDefault="00664E68" w:rsidP="00664E68">
      <w:pPr>
        <w:ind w:left="0" w:firstLine="567"/>
        <w:jc w:val="both"/>
      </w:pPr>
      <w:r>
        <w:t>Воспроизводя речевую деятельность (с помощью таких форм, как диалоги и монологи), литература воссоздает процессы мышления людей и их душевный мир. Литературе доступно изображение размышлений, о</w:t>
      </w:r>
      <w:r w:rsidR="002A02B1">
        <w:t>щущений, переживаний, убеждений</w:t>
      </w:r>
      <w:r>
        <w:t xml:space="preserve"> – всех сторон внутреннего мира человека. </w:t>
      </w:r>
    </w:p>
    <w:p w:rsidR="00664E68" w:rsidRDefault="00664E68" w:rsidP="00664E68">
      <w:pPr>
        <w:ind w:left="0" w:firstLine="567"/>
        <w:jc w:val="both"/>
      </w:pPr>
      <w:r>
        <w:t>Запечатление человеческого сознания с помощью речи доступно единственному виду искусства – литературе. Литература как искусство слова является той сферой, где зарождались, формировались и достигли большого совершенства и утонченности наблюдения над человеческой психикой.</w:t>
      </w:r>
    </w:p>
    <w:p w:rsidR="00664E68" w:rsidRDefault="00664E68" w:rsidP="00664E68">
      <w:pPr>
        <w:ind w:left="0" w:firstLine="567"/>
        <w:jc w:val="both"/>
      </w:pPr>
      <w:r>
        <w:t xml:space="preserve">Литература позволяет осознать законы развития личности, человеческих отношений, характеры людей. Она способна воспроизводить различные стороны действительности, воссоздавать события любого масштаба – от повседневных поступков отдельного человека до исторических конфликтов, важных для судьбы целых народов, общественных движений. Это универсальный вид искусства, отличающийся, кроме того, острой </w:t>
      </w:r>
      <w:proofErr w:type="spellStart"/>
      <w:r>
        <w:t>проблемностью</w:t>
      </w:r>
      <w:proofErr w:type="spellEnd"/>
      <w:r>
        <w:t xml:space="preserve"> и более отчетливым, чем в других видах искусства, выражением авторской позиции. </w:t>
      </w:r>
    </w:p>
    <w:p w:rsidR="00664E68" w:rsidRDefault="00664E68" w:rsidP="00664E68">
      <w:pPr>
        <w:ind w:left="0" w:firstLine="567"/>
        <w:jc w:val="both"/>
      </w:pPr>
      <w:r>
        <w:t>Ныне ярчайшие литературные художественные образы, сюжеты и мотивы часто кладутся в основу многих произведений других видов искусства – живописи, скульптуры, театра, балета, оперы, эстрады, музыки, кино, обретая новое художественное воплощение и продолжая свою жизнь.</w:t>
      </w:r>
    </w:p>
    <w:p w:rsidR="00664E68" w:rsidRDefault="00664E68" w:rsidP="00664E68">
      <w:pPr>
        <w:ind w:left="0" w:firstLine="567"/>
        <w:jc w:val="both"/>
      </w:pPr>
    </w:p>
    <w:p w:rsidR="00664E68" w:rsidRPr="00664E68" w:rsidRDefault="00664E68" w:rsidP="00664E68">
      <w:pPr>
        <w:ind w:left="0" w:firstLine="567"/>
        <w:jc w:val="both"/>
        <w:rPr>
          <w:b/>
        </w:rPr>
      </w:pPr>
      <w:r w:rsidRPr="00664E68">
        <w:rPr>
          <w:b/>
        </w:rPr>
        <w:t xml:space="preserve"> Функции художественной литературы</w:t>
      </w:r>
    </w:p>
    <w:p w:rsidR="00664E68" w:rsidRDefault="00664E68" w:rsidP="00664E68">
      <w:pPr>
        <w:ind w:left="0" w:firstLine="567"/>
        <w:jc w:val="both"/>
      </w:pPr>
    </w:p>
    <w:p w:rsidR="00664E68" w:rsidRDefault="00664E68" w:rsidP="00664E68">
      <w:pPr>
        <w:ind w:left="0" w:firstLine="567"/>
        <w:jc w:val="both"/>
      </w:pPr>
      <w:r>
        <w:t>Художественная литература отличается многообразием функций:</w:t>
      </w:r>
    </w:p>
    <w:p w:rsidR="00664E68" w:rsidRDefault="00664E68" w:rsidP="00664E68">
      <w:pPr>
        <w:ind w:left="0" w:firstLine="567"/>
        <w:jc w:val="both"/>
      </w:pPr>
      <w:r w:rsidRPr="002A02B1">
        <w:rPr>
          <w:b/>
        </w:rPr>
        <w:lastRenderedPageBreak/>
        <w:t>Познавательная функция</w:t>
      </w:r>
      <w:r>
        <w:t>: литература помогает познать природу, человека, общество.</w:t>
      </w:r>
    </w:p>
    <w:p w:rsidR="00664E68" w:rsidRDefault="00664E68" w:rsidP="00664E68">
      <w:pPr>
        <w:ind w:left="0" w:firstLine="567"/>
        <w:jc w:val="both"/>
      </w:pPr>
      <w:r w:rsidRPr="002A02B1">
        <w:rPr>
          <w:b/>
        </w:rPr>
        <w:t>Коммуникативная функция</w:t>
      </w:r>
      <w:r>
        <w:t>: язык художественной литературы становится эффективнейшим средством общения между людьми, поколениями и народами (но следует учитывать, что литературные произведения всегда создаются на национальном языке, и поэтому возникает необходимость их перевода на другие языки).</w:t>
      </w:r>
    </w:p>
    <w:p w:rsidR="00664E68" w:rsidRDefault="00664E68" w:rsidP="00664E68">
      <w:pPr>
        <w:ind w:left="0" w:firstLine="567"/>
        <w:jc w:val="both"/>
      </w:pPr>
      <w:r w:rsidRPr="002A02B1">
        <w:rPr>
          <w:b/>
        </w:rPr>
        <w:t>Эстетическая функция</w:t>
      </w:r>
      <w:r>
        <w:t xml:space="preserve"> литературы состоит в ее способности воздействовать на взгляды людей, формировать эстетический вкус. Литература предлагает читателю эстетический идеал, эталон </w:t>
      </w:r>
      <w:proofErr w:type="gramStart"/>
      <w:r>
        <w:t>прекрасного</w:t>
      </w:r>
      <w:proofErr w:type="gramEnd"/>
      <w:r>
        <w:t xml:space="preserve"> и образ низменного.</w:t>
      </w:r>
    </w:p>
    <w:p w:rsidR="00664E68" w:rsidRDefault="00664E68" w:rsidP="00664E68">
      <w:pPr>
        <w:ind w:left="0" w:firstLine="567"/>
        <w:jc w:val="both"/>
      </w:pPr>
      <w:r w:rsidRPr="002A02B1">
        <w:rPr>
          <w:b/>
        </w:rPr>
        <w:t>Эмоциональная функция</w:t>
      </w:r>
      <w:r>
        <w:t>: литература оказывает воздействие на чувства читателя, вызывает переживания.</w:t>
      </w:r>
    </w:p>
    <w:p w:rsidR="00664E68" w:rsidRDefault="00664E68" w:rsidP="00664E68">
      <w:pPr>
        <w:ind w:left="0" w:firstLine="567"/>
        <w:jc w:val="both"/>
      </w:pPr>
      <w:r w:rsidRPr="002A02B1">
        <w:rPr>
          <w:b/>
        </w:rPr>
        <w:t>Воспитательная функция</w:t>
      </w:r>
      <w:r>
        <w:t>: книга несет в себе бесценные духовные знания, формирует индивидуальное и общественное сознание человека, способствует познанию добра и зла.</w:t>
      </w:r>
    </w:p>
    <w:p w:rsidR="00664E68" w:rsidRDefault="00664E68" w:rsidP="00664E68">
      <w:pPr>
        <w:ind w:left="0" w:firstLine="567"/>
        <w:jc w:val="both"/>
      </w:pPr>
    </w:p>
    <w:p w:rsidR="00664E68" w:rsidRPr="00664E68" w:rsidRDefault="00664E68" w:rsidP="002A02B1">
      <w:pPr>
        <w:ind w:left="0" w:firstLine="567"/>
        <w:jc w:val="center"/>
        <w:rPr>
          <w:b/>
        </w:rPr>
      </w:pPr>
      <w:r w:rsidRPr="00664E68">
        <w:rPr>
          <w:b/>
        </w:rPr>
        <w:t>Литература и наука</w:t>
      </w:r>
    </w:p>
    <w:p w:rsidR="00664E68" w:rsidRDefault="00664E68" w:rsidP="00664E68">
      <w:pPr>
        <w:ind w:left="0" w:firstLine="567"/>
        <w:jc w:val="both"/>
      </w:pPr>
    </w:p>
    <w:p w:rsidR="00664E68" w:rsidRDefault="00664E68" w:rsidP="00664E68">
      <w:pPr>
        <w:ind w:left="0" w:firstLine="567"/>
        <w:jc w:val="both"/>
      </w:pPr>
      <w:r>
        <w:t xml:space="preserve">Существует тесная связь между литературой и наукой, так как они призваны познавать природу и общество. Художественная литература, как и наука, обладает огромной познавательной силой. Но наука и литература имеют каждая свой предмет познания, и особые средства изложения, и свои цели. </w:t>
      </w:r>
    </w:p>
    <w:p w:rsidR="00664E68" w:rsidRDefault="00664E68" w:rsidP="00664E68">
      <w:pPr>
        <w:ind w:left="0" w:firstLine="567"/>
        <w:jc w:val="both"/>
      </w:pPr>
      <w:r>
        <w:t xml:space="preserve">Отличительный характер поэтической мысли в том, что она предстает перед нами в живом конкретном </w:t>
      </w:r>
      <w:r w:rsidRPr="002A02B1">
        <w:rPr>
          <w:b/>
        </w:rPr>
        <w:t>образе</w:t>
      </w:r>
      <w:r>
        <w:t>. Ученый оперирует системой доказательств и понятий, а художник воссоздает живую картину мира. Наука, наблюдая массу однородных явлений, устанавливает их закономерности и</w:t>
      </w:r>
      <w:r w:rsidR="002A02B1">
        <w:t xml:space="preserve"> </w:t>
      </w:r>
      <w:r>
        <w:t xml:space="preserve">формулирует их в логических </w:t>
      </w:r>
      <w:r w:rsidRPr="002A02B1">
        <w:rPr>
          <w:b/>
        </w:rPr>
        <w:t>понятиях</w:t>
      </w:r>
      <w:r>
        <w:t>. При этом ученый отвлекается от индивидуальных особенностей предмета, от его конкретно-</w:t>
      </w:r>
      <w:r>
        <w:lastRenderedPageBreak/>
        <w:t xml:space="preserve">чувственной формы. При абстрагировании отдельные факты как бы теряют свою предметность, поглощаются общим понятием. </w:t>
      </w:r>
    </w:p>
    <w:p w:rsidR="00664E68" w:rsidRDefault="00664E68" w:rsidP="002A02B1">
      <w:pPr>
        <w:ind w:left="0" w:firstLine="567"/>
        <w:jc w:val="both"/>
      </w:pPr>
      <w:r>
        <w:t>В искусстве процесс познания мира иной. Художник, как и учёный, при наблюдении жизни идет от единичных фактов к обобщению, но выражает свои обобщения в конкретно-чувственных образах</w:t>
      </w:r>
      <w:r w:rsidR="002A02B1">
        <w:t>.</w:t>
      </w:r>
    </w:p>
    <w:p w:rsidR="00664E68" w:rsidRDefault="00664E68" w:rsidP="00664E68">
      <w:pPr>
        <w:ind w:left="0" w:firstLine="567"/>
        <w:jc w:val="both"/>
      </w:pPr>
      <w:r>
        <w:t>Главная разница между научным определением и художественным образом состоит в том, что научное логическое определение мы способны лишь понимать, тогда как преломленный в наших чувствах художественный образ, мы словно видим, представляем себе, слышим, ощущаем.</w:t>
      </w:r>
    </w:p>
    <w:p w:rsidR="00664E68" w:rsidRDefault="00664E68" w:rsidP="00664E68">
      <w:pPr>
        <w:ind w:left="0" w:firstLine="567"/>
        <w:jc w:val="both"/>
      </w:pPr>
    </w:p>
    <w:p w:rsidR="00664E68" w:rsidRPr="00664E68" w:rsidRDefault="00664E68" w:rsidP="00664E68">
      <w:pPr>
        <w:ind w:left="0" w:firstLine="567"/>
        <w:jc w:val="both"/>
        <w:rPr>
          <w:b/>
        </w:rPr>
      </w:pPr>
      <w:r w:rsidRPr="00664E68">
        <w:rPr>
          <w:b/>
        </w:rPr>
        <w:t>Контрольные вопросы к теме «Специфика художественной литературы»:</w:t>
      </w:r>
    </w:p>
    <w:p w:rsidR="00664E68" w:rsidRDefault="00664E68" w:rsidP="00664E68">
      <w:pPr>
        <w:ind w:left="0" w:firstLine="567"/>
        <w:jc w:val="both"/>
      </w:pPr>
      <w:r>
        <w:t>1.</w:t>
      </w:r>
      <w:r>
        <w:tab/>
        <w:t xml:space="preserve">В чем специфика искусства как вида духовного освоения действительности? </w:t>
      </w:r>
    </w:p>
    <w:p w:rsidR="00664E68" w:rsidRDefault="00664E68" w:rsidP="00664E68">
      <w:pPr>
        <w:ind w:left="0" w:firstLine="567"/>
        <w:jc w:val="both"/>
      </w:pPr>
      <w:r>
        <w:t>2.</w:t>
      </w:r>
      <w:r>
        <w:tab/>
        <w:t xml:space="preserve">Что такое художественная условность? </w:t>
      </w:r>
    </w:p>
    <w:p w:rsidR="00664E68" w:rsidRDefault="00664E68" w:rsidP="00664E68">
      <w:pPr>
        <w:ind w:left="0" w:firstLine="567"/>
        <w:jc w:val="both"/>
      </w:pPr>
      <w:r>
        <w:t>3.</w:t>
      </w:r>
      <w:r>
        <w:tab/>
        <w:t xml:space="preserve">Что такое художественный образ? </w:t>
      </w:r>
    </w:p>
    <w:p w:rsidR="00664E68" w:rsidRDefault="00664E68" w:rsidP="00664E68">
      <w:pPr>
        <w:ind w:left="0" w:firstLine="567"/>
        <w:jc w:val="both"/>
      </w:pPr>
      <w:r>
        <w:t>4.</w:t>
      </w:r>
      <w:r>
        <w:tab/>
        <w:t>Какое место занимает художественная литература  в ряду других видов искусства?</w:t>
      </w:r>
    </w:p>
    <w:p w:rsidR="00664E68" w:rsidRDefault="00664E68" w:rsidP="00664E68">
      <w:pPr>
        <w:ind w:left="0" w:firstLine="567"/>
        <w:jc w:val="both"/>
      </w:pPr>
      <w:r>
        <w:t>5.</w:t>
      </w:r>
      <w:r>
        <w:tab/>
        <w:t xml:space="preserve">В чем особенность словесного образа по отношению к образам других искусств? </w:t>
      </w:r>
    </w:p>
    <w:p w:rsidR="00664E68" w:rsidRDefault="00664E68" w:rsidP="00664E68">
      <w:pPr>
        <w:ind w:left="0" w:firstLine="567"/>
        <w:jc w:val="both"/>
      </w:pPr>
      <w:r>
        <w:t>6.</w:t>
      </w:r>
      <w:r>
        <w:tab/>
        <w:t xml:space="preserve">Чем отличается литературный образ от </w:t>
      </w:r>
      <w:proofErr w:type="gramStart"/>
      <w:r>
        <w:t>музыкального</w:t>
      </w:r>
      <w:proofErr w:type="gramEnd"/>
      <w:r>
        <w:t>, живописного, скульптурного?</w:t>
      </w:r>
    </w:p>
    <w:p w:rsidR="00664E68" w:rsidRDefault="00664E68" w:rsidP="00664E68">
      <w:pPr>
        <w:ind w:left="0" w:firstLine="567"/>
        <w:jc w:val="both"/>
      </w:pPr>
      <w:r>
        <w:t>7.</w:t>
      </w:r>
      <w:r>
        <w:tab/>
        <w:t>Каковы предмет, цели и функции художественной литературы?</w:t>
      </w:r>
    </w:p>
    <w:p w:rsidR="00664E68" w:rsidRDefault="00664E68" w:rsidP="00664E68">
      <w:pPr>
        <w:ind w:left="0" w:firstLine="567"/>
        <w:jc w:val="both"/>
      </w:pPr>
      <w:r>
        <w:t>8.</w:t>
      </w:r>
      <w:r>
        <w:tab/>
        <w:t>Литература и наука. Назовите сходства и отличия.</w:t>
      </w:r>
    </w:p>
    <w:p w:rsidR="005744B6" w:rsidRDefault="005744B6" w:rsidP="00664E68">
      <w:pPr>
        <w:ind w:left="0" w:firstLine="567"/>
        <w:jc w:val="both"/>
      </w:pPr>
    </w:p>
    <w:sectPr w:rsidR="005744B6" w:rsidSect="0057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68"/>
    <w:rsid w:val="002A02B1"/>
    <w:rsid w:val="005744B6"/>
    <w:rsid w:val="00664E68"/>
    <w:rsid w:val="007A0680"/>
    <w:rsid w:val="00B525BF"/>
    <w:rsid w:val="00E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2015-01-28T07:37:00Z</dcterms:created>
  <dcterms:modified xsi:type="dcterms:W3CDTF">2015-01-28T10:58:00Z</dcterms:modified>
</cp:coreProperties>
</file>